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2F" w:rsidRDefault="0097192F" w:rsidP="0097192F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LICEO </w:t>
      </w:r>
      <w:proofErr w:type="gramStart"/>
      <w:r>
        <w:rPr>
          <w:rFonts w:ascii="Verdana" w:hAnsi="Verdana"/>
          <w:b/>
          <w:sz w:val="20"/>
          <w:szCs w:val="20"/>
        </w:rPr>
        <w:t>SCIENTIFICO  “</w:t>
      </w:r>
      <w:proofErr w:type="gramEnd"/>
      <w:r>
        <w:rPr>
          <w:rFonts w:ascii="Verdana" w:hAnsi="Verdana"/>
          <w:b/>
          <w:sz w:val="20"/>
          <w:szCs w:val="20"/>
        </w:rPr>
        <w:t>NICOLO’ PALMERI” - TERMINI IMERESE - A.S. 201</w:t>
      </w:r>
      <w:r w:rsidR="00100F94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>/201</w:t>
      </w:r>
      <w:r w:rsidR="00100F94">
        <w:rPr>
          <w:rFonts w:ascii="Verdana" w:hAnsi="Verdana"/>
          <w:b/>
          <w:sz w:val="20"/>
          <w:szCs w:val="20"/>
        </w:rPr>
        <w:t>9</w:t>
      </w:r>
    </w:p>
    <w:p w:rsidR="0097192F" w:rsidRDefault="0097192F" w:rsidP="0097192F">
      <w:pPr>
        <w:tabs>
          <w:tab w:val="left" w:pos="3780"/>
        </w:tabs>
        <w:rPr>
          <w:rFonts w:ascii="Verdana" w:hAnsi="Verdana"/>
          <w:b/>
          <w:sz w:val="20"/>
          <w:szCs w:val="20"/>
        </w:rPr>
      </w:pPr>
    </w:p>
    <w:p w:rsidR="0097192F" w:rsidRDefault="0097192F" w:rsidP="0097192F">
      <w:pPr>
        <w:tabs>
          <w:tab w:val="left" w:pos="37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Programma </w:t>
      </w:r>
      <w:proofErr w:type="gramStart"/>
      <w:r>
        <w:rPr>
          <w:rFonts w:ascii="Verdana" w:hAnsi="Verdana"/>
          <w:b/>
          <w:sz w:val="20"/>
          <w:szCs w:val="20"/>
        </w:rPr>
        <w:t>di  FISICA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r w:rsidR="00896876">
        <w:rPr>
          <w:rFonts w:ascii="Verdana" w:hAnsi="Verdana"/>
          <w:b/>
          <w:sz w:val="20"/>
          <w:szCs w:val="20"/>
        </w:rPr>
        <w:t xml:space="preserve">               CLASSE IV  SEZ. A</w:t>
      </w:r>
      <w:r>
        <w:rPr>
          <w:rFonts w:ascii="Verdana" w:hAnsi="Verdana"/>
          <w:b/>
          <w:sz w:val="20"/>
          <w:szCs w:val="20"/>
        </w:rPr>
        <w:t xml:space="preserve">   </w:t>
      </w:r>
    </w:p>
    <w:p w:rsidR="0097192F" w:rsidRDefault="00896876" w:rsidP="0097192F">
      <w:pPr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Insegnante:  prof.ssa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Tranchina</w:t>
      </w:r>
      <w:proofErr w:type="spellEnd"/>
      <w:r>
        <w:rPr>
          <w:rFonts w:ascii="Verdana" w:hAnsi="Verdana"/>
          <w:b/>
          <w:sz w:val="20"/>
          <w:szCs w:val="20"/>
        </w:rPr>
        <w:t xml:space="preserve"> Rosalia</w:t>
      </w:r>
    </w:p>
    <w:p w:rsidR="0097192F" w:rsidRDefault="0097192F" w:rsidP="0097192F">
      <w:pPr>
        <w:jc w:val="both"/>
      </w:pPr>
      <w:r>
        <w:rPr>
          <w:rFonts w:ascii="Verdana" w:hAnsi="Verdana"/>
          <w:b/>
          <w:sz w:val="16"/>
          <w:szCs w:val="16"/>
        </w:rPr>
        <w:t xml:space="preserve">Libro di testo adottato: Ugo </w:t>
      </w:r>
      <w:proofErr w:type="spellStart"/>
      <w:r>
        <w:rPr>
          <w:rFonts w:ascii="Verdana" w:hAnsi="Verdana"/>
          <w:b/>
          <w:sz w:val="16"/>
          <w:szCs w:val="16"/>
        </w:rPr>
        <w:t>Amaldi</w:t>
      </w:r>
      <w:proofErr w:type="spellEnd"/>
      <w:r>
        <w:rPr>
          <w:rFonts w:ascii="Verdana" w:hAnsi="Verdana"/>
          <w:b/>
          <w:sz w:val="16"/>
          <w:szCs w:val="16"/>
        </w:rPr>
        <w:t xml:space="preserve"> -  </w:t>
      </w:r>
      <w:r w:rsidR="00483677">
        <w:rPr>
          <w:rFonts w:ascii="Verdana" w:hAnsi="Verdana"/>
          <w:b/>
          <w:sz w:val="16"/>
          <w:szCs w:val="16"/>
        </w:rPr>
        <w:t xml:space="preserve">Dalla mela di Newton al bosone di </w:t>
      </w:r>
      <w:proofErr w:type="spellStart"/>
      <w:proofErr w:type="gramStart"/>
      <w:r w:rsidR="00483677">
        <w:rPr>
          <w:rFonts w:ascii="Verdana" w:hAnsi="Verdana"/>
          <w:b/>
          <w:sz w:val="16"/>
          <w:szCs w:val="16"/>
        </w:rPr>
        <w:t>Higgs</w:t>
      </w:r>
      <w:proofErr w:type="spellEnd"/>
      <w:r>
        <w:rPr>
          <w:rFonts w:ascii="Verdana" w:hAnsi="Verdana"/>
          <w:b/>
          <w:sz w:val="16"/>
          <w:szCs w:val="16"/>
        </w:rPr>
        <w:t xml:space="preserve">  –</w:t>
      </w:r>
      <w:proofErr w:type="gramEnd"/>
      <w:r>
        <w:rPr>
          <w:rFonts w:ascii="Verdana" w:hAnsi="Verdana"/>
          <w:b/>
          <w:sz w:val="16"/>
          <w:szCs w:val="16"/>
        </w:rPr>
        <w:t xml:space="preserve">  Vol. </w:t>
      </w:r>
      <w:r w:rsidR="00483677">
        <w:rPr>
          <w:rFonts w:ascii="Verdana" w:hAnsi="Verdana"/>
          <w:b/>
          <w:sz w:val="16"/>
          <w:szCs w:val="16"/>
        </w:rPr>
        <w:t>4</w:t>
      </w:r>
      <w:r>
        <w:rPr>
          <w:rFonts w:ascii="Verdana" w:hAnsi="Verdana"/>
          <w:b/>
          <w:sz w:val="16"/>
          <w:szCs w:val="16"/>
        </w:rPr>
        <w:t xml:space="preserve"> -  Casa </w:t>
      </w:r>
      <w:proofErr w:type="spellStart"/>
      <w:r>
        <w:rPr>
          <w:rFonts w:ascii="Verdana" w:hAnsi="Verdana"/>
          <w:b/>
          <w:sz w:val="16"/>
          <w:szCs w:val="16"/>
        </w:rPr>
        <w:t>Editr</w:t>
      </w:r>
      <w:proofErr w:type="spellEnd"/>
      <w:r>
        <w:rPr>
          <w:rFonts w:ascii="Verdana" w:hAnsi="Verdana"/>
          <w:b/>
          <w:sz w:val="16"/>
          <w:szCs w:val="16"/>
        </w:rPr>
        <w:t>. Zanichelli</w:t>
      </w:r>
    </w:p>
    <w:p w:rsidR="00D07718" w:rsidRDefault="00D07718" w:rsidP="00D07718"/>
    <w:p w:rsidR="002A3FD5" w:rsidRDefault="00476C69" w:rsidP="002C2741">
      <w:pPr>
        <w:rPr>
          <w:rFonts w:ascii="Verdana" w:hAnsi="Verdana"/>
          <w:sz w:val="18"/>
          <w:szCs w:val="18"/>
        </w:rPr>
      </w:pPr>
      <w:r w:rsidRPr="00CF751A">
        <w:rPr>
          <w:rFonts w:ascii="Verdana" w:hAnsi="Verdana"/>
          <w:b/>
          <w:sz w:val="18"/>
          <w:szCs w:val="18"/>
        </w:rPr>
        <w:t>Svolgimento di tematiche non svolte relativamente al terzo anno di corso</w:t>
      </w:r>
      <w:r w:rsidR="00D07718" w:rsidRPr="009E02F6">
        <w:rPr>
          <w:rFonts w:ascii="Verdana" w:hAnsi="Verdana"/>
          <w:sz w:val="18"/>
          <w:szCs w:val="18"/>
        </w:rPr>
        <w:t>:</w:t>
      </w:r>
      <w:r w:rsidR="002A3FD5" w:rsidRPr="002A3FD5">
        <w:rPr>
          <w:rFonts w:ascii="Arial" w:hAnsi="Arial" w:cs="Arial"/>
          <w:sz w:val="18"/>
          <w:szCs w:val="18"/>
        </w:rPr>
        <w:t xml:space="preserve"> </w:t>
      </w:r>
      <w:r w:rsidR="002A3FD5" w:rsidRPr="002A3FD5">
        <w:rPr>
          <w:rFonts w:ascii="Verdana" w:hAnsi="Verdana"/>
          <w:sz w:val="18"/>
          <w:szCs w:val="18"/>
        </w:rPr>
        <w:t>le macchine termiche e il</w:t>
      </w:r>
      <w:r w:rsidR="002A3FD5">
        <w:rPr>
          <w:rFonts w:ascii="Verdana" w:hAnsi="Verdana"/>
          <w:sz w:val="18"/>
          <w:szCs w:val="18"/>
        </w:rPr>
        <w:t xml:space="preserve"> </w:t>
      </w:r>
      <w:r w:rsidR="002A3FD5" w:rsidRPr="002A3FD5">
        <w:rPr>
          <w:rFonts w:ascii="Verdana" w:hAnsi="Verdana"/>
          <w:sz w:val="18"/>
          <w:szCs w:val="18"/>
        </w:rPr>
        <w:t>secondo principio della termodinamica, il 2° principio</w:t>
      </w:r>
      <w:r>
        <w:rPr>
          <w:rFonts w:ascii="Verdana" w:hAnsi="Verdana"/>
          <w:sz w:val="18"/>
          <w:szCs w:val="18"/>
        </w:rPr>
        <w:t xml:space="preserve"> </w:t>
      </w:r>
      <w:r w:rsidR="002A3FD5" w:rsidRPr="002A3FD5">
        <w:rPr>
          <w:rFonts w:ascii="Verdana" w:hAnsi="Verdana"/>
          <w:sz w:val="18"/>
          <w:szCs w:val="18"/>
        </w:rPr>
        <w:t xml:space="preserve">della termodinamica secondo Kelvin e </w:t>
      </w:r>
      <w:proofErr w:type="spellStart"/>
      <w:r w:rsidR="002A3FD5" w:rsidRPr="002A3FD5">
        <w:rPr>
          <w:rFonts w:ascii="Verdana" w:hAnsi="Verdana"/>
          <w:sz w:val="18"/>
          <w:szCs w:val="18"/>
        </w:rPr>
        <w:t>Clausius</w:t>
      </w:r>
      <w:proofErr w:type="spellEnd"/>
      <w:r w:rsidR="002A3FD5" w:rsidRPr="002A3FD5">
        <w:rPr>
          <w:rFonts w:ascii="Verdana" w:hAnsi="Verdana"/>
          <w:sz w:val="18"/>
          <w:szCs w:val="18"/>
        </w:rPr>
        <w:t>, il</w:t>
      </w:r>
      <w:r w:rsidR="002A3FD5">
        <w:rPr>
          <w:rFonts w:ascii="Verdana" w:hAnsi="Verdana"/>
          <w:sz w:val="18"/>
          <w:szCs w:val="18"/>
        </w:rPr>
        <w:t xml:space="preserve"> </w:t>
      </w:r>
      <w:r w:rsidR="002A3FD5" w:rsidRPr="002A3FD5">
        <w:rPr>
          <w:rFonts w:ascii="Verdana" w:hAnsi="Verdana"/>
          <w:sz w:val="18"/>
          <w:szCs w:val="18"/>
        </w:rPr>
        <w:t>rendimento di una macchina termica e terzo enunciato</w:t>
      </w:r>
      <w:r>
        <w:rPr>
          <w:rFonts w:ascii="Verdana" w:hAnsi="Verdana"/>
          <w:sz w:val="18"/>
          <w:szCs w:val="18"/>
        </w:rPr>
        <w:t xml:space="preserve"> </w:t>
      </w:r>
      <w:r w:rsidR="002A3FD5" w:rsidRPr="002A3FD5">
        <w:rPr>
          <w:rFonts w:ascii="Verdana" w:hAnsi="Verdana"/>
          <w:sz w:val="18"/>
          <w:szCs w:val="18"/>
        </w:rPr>
        <w:t>del 2° principio della termodinamica, le trasformazioni</w:t>
      </w:r>
      <w:r w:rsidR="002A3FD5">
        <w:rPr>
          <w:rFonts w:ascii="Verdana" w:hAnsi="Verdana"/>
          <w:sz w:val="18"/>
          <w:szCs w:val="18"/>
        </w:rPr>
        <w:t xml:space="preserve"> </w:t>
      </w:r>
      <w:r w:rsidR="002A3FD5" w:rsidRPr="002A3FD5">
        <w:rPr>
          <w:rFonts w:ascii="Verdana" w:hAnsi="Verdana"/>
          <w:sz w:val="18"/>
          <w:szCs w:val="18"/>
        </w:rPr>
        <w:t>reversibili e irreversibili, il teorema di Carnot e il</w:t>
      </w:r>
      <w:r>
        <w:rPr>
          <w:rFonts w:ascii="Verdana" w:hAnsi="Verdana"/>
          <w:sz w:val="18"/>
          <w:szCs w:val="18"/>
        </w:rPr>
        <w:t xml:space="preserve"> </w:t>
      </w:r>
      <w:r w:rsidR="002A3FD5" w:rsidRPr="002A3FD5">
        <w:rPr>
          <w:rFonts w:ascii="Verdana" w:hAnsi="Verdana"/>
          <w:sz w:val="18"/>
          <w:szCs w:val="18"/>
        </w:rPr>
        <w:t>rendimento della macchina di Carnot.</w:t>
      </w:r>
      <w:r w:rsidR="00E82DB2">
        <w:rPr>
          <w:rFonts w:ascii="Verdana" w:hAnsi="Verdana"/>
          <w:sz w:val="18"/>
          <w:szCs w:val="18"/>
        </w:rPr>
        <w:t xml:space="preserve"> </w:t>
      </w:r>
      <w:r w:rsidR="00E82DB2" w:rsidRPr="00E82DB2">
        <w:rPr>
          <w:rFonts w:ascii="Verdana" w:hAnsi="Verdana"/>
          <w:sz w:val="18"/>
          <w:szCs w:val="18"/>
        </w:rPr>
        <w:t>Il motore dell'automobile, il</w:t>
      </w:r>
      <w:r w:rsidR="00E82DB2">
        <w:rPr>
          <w:rFonts w:ascii="Verdana" w:hAnsi="Verdana"/>
          <w:sz w:val="18"/>
          <w:szCs w:val="18"/>
        </w:rPr>
        <w:t xml:space="preserve"> </w:t>
      </w:r>
      <w:r w:rsidR="00E82DB2" w:rsidRPr="00E82DB2">
        <w:rPr>
          <w:rFonts w:ascii="Verdana" w:hAnsi="Verdana"/>
          <w:sz w:val="18"/>
          <w:szCs w:val="18"/>
        </w:rPr>
        <w:t>frigorifero, il coefficiente di prestazione, il funzionamento</w:t>
      </w:r>
      <w:r w:rsidR="00E82DB2">
        <w:rPr>
          <w:rFonts w:ascii="Verdana" w:hAnsi="Verdana"/>
          <w:sz w:val="18"/>
          <w:szCs w:val="18"/>
        </w:rPr>
        <w:t xml:space="preserve"> </w:t>
      </w:r>
      <w:r w:rsidR="00E82DB2" w:rsidRPr="00E82DB2">
        <w:rPr>
          <w:rFonts w:ascii="Verdana" w:hAnsi="Verdana"/>
          <w:sz w:val="18"/>
          <w:szCs w:val="18"/>
        </w:rPr>
        <w:t>del frigorifero e della pompa di calore.</w:t>
      </w:r>
      <w:r w:rsidR="002C2741">
        <w:rPr>
          <w:rFonts w:ascii="Verdana" w:hAnsi="Verdana"/>
          <w:sz w:val="18"/>
          <w:szCs w:val="18"/>
        </w:rPr>
        <w:t xml:space="preserve"> </w:t>
      </w:r>
      <w:r w:rsidR="002C2741" w:rsidRPr="002C2741">
        <w:rPr>
          <w:rFonts w:ascii="Verdana" w:hAnsi="Verdana"/>
          <w:sz w:val="18"/>
          <w:szCs w:val="18"/>
        </w:rPr>
        <w:t xml:space="preserve">Disequazioni di </w:t>
      </w:r>
      <w:proofErr w:type="spellStart"/>
      <w:r w:rsidR="002C2741" w:rsidRPr="002C2741">
        <w:rPr>
          <w:rFonts w:ascii="Verdana" w:hAnsi="Verdana"/>
          <w:sz w:val="18"/>
          <w:szCs w:val="18"/>
        </w:rPr>
        <w:t>Clausius</w:t>
      </w:r>
      <w:proofErr w:type="spellEnd"/>
      <w:r w:rsidR="002C2741" w:rsidRPr="002C2741">
        <w:rPr>
          <w:rFonts w:ascii="Verdana" w:hAnsi="Verdana"/>
          <w:sz w:val="18"/>
          <w:szCs w:val="18"/>
        </w:rPr>
        <w:t xml:space="preserve">, </w:t>
      </w:r>
      <w:proofErr w:type="gramStart"/>
      <w:r w:rsidR="002C2741" w:rsidRPr="002C2741">
        <w:rPr>
          <w:rFonts w:ascii="Verdana" w:hAnsi="Verdana"/>
          <w:sz w:val="18"/>
          <w:szCs w:val="18"/>
        </w:rPr>
        <w:t>entropia,l'entropia</w:t>
      </w:r>
      <w:proofErr w:type="gramEnd"/>
      <w:r w:rsidR="002C2741" w:rsidRPr="002C2741">
        <w:rPr>
          <w:rFonts w:ascii="Verdana" w:hAnsi="Verdana"/>
          <w:sz w:val="18"/>
          <w:szCs w:val="18"/>
        </w:rPr>
        <w:t xml:space="preserve"> di un</w:t>
      </w:r>
      <w:r w:rsidR="002C2741">
        <w:rPr>
          <w:rFonts w:ascii="Verdana" w:hAnsi="Verdana"/>
          <w:sz w:val="18"/>
          <w:szCs w:val="18"/>
        </w:rPr>
        <w:t xml:space="preserve"> </w:t>
      </w:r>
      <w:r w:rsidR="002C2741" w:rsidRPr="002C2741">
        <w:rPr>
          <w:rFonts w:ascii="Verdana" w:hAnsi="Verdana"/>
          <w:sz w:val="18"/>
          <w:szCs w:val="18"/>
        </w:rPr>
        <w:t>sistema isolato chiuso spontaneo e non spontaneo.</w:t>
      </w:r>
    </w:p>
    <w:p w:rsidR="00487FE9" w:rsidRPr="009E02F6" w:rsidRDefault="00487FE9" w:rsidP="00487FE9">
      <w:pPr>
        <w:rPr>
          <w:rFonts w:ascii="Verdana" w:hAnsi="Verdana"/>
          <w:sz w:val="18"/>
          <w:szCs w:val="18"/>
        </w:rPr>
      </w:pPr>
    </w:p>
    <w:p w:rsidR="00487FE9" w:rsidRPr="00E61083" w:rsidRDefault="00CF751A" w:rsidP="00487FE9">
      <w:pPr>
        <w:rPr>
          <w:rFonts w:ascii="Verdana" w:hAnsi="Verdana"/>
          <w:b/>
          <w:sz w:val="18"/>
          <w:szCs w:val="18"/>
        </w:rPr>
      </w:pPr>
      <w:r w:rsidRPr="00E61083">
        <w:rPr>
          <w:rFonts w:ascii="Verdana" w:hAnsi="Verdana"/>
          <w:b/>
          <w:sz w:val="18"/>
          <w:szCs w:val="18"/>
        </w:rPr>
        <w:t>LE ONDE MECCANICHE</w:t>
      </w:r>
    </w:p>
    <w:p w:rsidR="00F750A5" w:rsidRDefault="00487FE9" w:rsidP="00C75CA7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 xml:space="preserve">Onde meccaniche: moti ondulatori, onde trasversali e longitudinali, vari tipi di onde, fronti d'onda e raggi, onde </w:t>
      </w:r>
      <w:proofErr w:type="gramStart"/>
      <w:r w:rsidRPr="009E02F6">
        <w:rPr>
          <w:rFonts w:ascii="Verdana" w:hAnsi="Verdana"/>
          <w:sz w:val="18"/>
          <w:szCs w:val="18"/>
        </w:rPr>
        <w:t>periodiche,lun</w:t>
      </w:r>
      <w:r w:rsidR="00CF751A">
        <w:rPr>
          <w:rFonts w:ascii="Verdana" w:hAnsi="Verdana"/>
          <w:sz w:val="18"/>
          <w:szCs w:val="18"/>
        </w:rPr>
        <w:t>g</w:t>
      </w:r>
      <w:r w:rsidRPr="009E02F6">
        <w:rPr>
          <w:rFonts w:ascii="Verdana" w:hAnsi="Verdana"/>
          <w:sz w:val="18"/>
          <w:szCs w:val="18"/>
        </w:rPr>
        <w:t>hezza</w:t>
      </w:r>
      <w:proofErr w:type="gramEnd"/>
      <w:r w:rsidRPr="009E02F6">
        <w:rPr>
          <w:rFonts w:ascii="Verdana" w:hAnsi="Verdana"/>
          <w:sz w:val="18"/>
          <w:szCs w:val="18"/>
        </w:rPr>
        <w:t xml:space="preserve"> d'onda e ampiezza, il periodo e la frequenza, la velocità di propagazione, l'interferenza, la diffrazione.</w:t>
      </w:r>
      <w:r w:rsidR="00F750A5">
        <w:rPr>
          <w:rFonts w:ascii="Verdana" w:hAnsi="Verdana"/>
          <w:sz w:val="18"/>
          <w:szCs w:val="18"/>
        </w:rPr>
        <w:t xml:space="preserve"> </w:t>
      </w:r>
      <w:r w:rsidR="00C75CA7" w:rsidRPr="009E02F6">
        <w:rPr>
          <w:rFonts w:ascii="Verdana" w:hAnsi="Verdana"/>
          <w:sz w:val="18"/>
          <w:szCs w:val="18"/>
        </w:rPr>
        <w:t>Le onde armoniche: la legge delle onde armoniche in un punto fissato, la fase iniziale, la legge delle onde armoniche in un istante fissato</w:t>
      </w:r>
      <w:r w:rsidR="00C75CA7">
        <w:rPr>
          <w:rFonts w:ascii="Verdana" w:hAnsi="Verdana"/>
          <w:sz w:val="18"/>
          <w:szCs w:val="18"/>
        </w:rPr>
        <w:t xml:space="preserve">, la funzione d'onda armonica. </w:t>
      </w:r>
      <w:r w:rsidR="00C75CA7" w:rsidRPr="009E02F6">
        <w:rPr>
          <w:rFonts w:ascii="Verdana" w:hAnsi="Verdana"/>
          <w:sz w:val="18"/>
          <w:szCs w:val="18"/>
        </w:rPr>
        <w:t>Interferenza delle onde armoniche e calcolo dell'onda risultante, lo sfasamento, interferenza in un piano e nello spazio: la sovrapposizione di onde circolari, condizioni per l'interferenza costruttiva e distruttiva.</w:t>
      </w:r>
    </w:p>
    <w:p w:rsidR="00F750A5" w:rsidRDefault="00F750A5" w:rsidP="00710F8E">
      <w:pPr>
        <w:rPr>
          <w:rFonts w:ascii="Verdana" w:hAnsi="Verdana"/>
          <w:sz w:val="18"/>
          <w:szCs w:val="18"/>
        </w:rPr>
      </w:pPr>
    </w:p>
    <w:p w:rsidR="00F750A5" w:rsidRPr="00E61083" w:rsidRDefault="00C75CA7" w:rsidP="00710F8E">
      <w:pPr>
        <w:rPr>
          <w:rFonts w:ascii="Verdana" w:hAnsi="Verdana"/>
          <w:b/>
          <w:sz w:val="18"/>
          <w:szCs w:val="18"/>
        </w:rPr>
      </w:pPr>
      <w:r w:rsidRPr="00E61083">
        <w:rPr>
          <w:rFonts w:ascii="Verdana" w:hAnsi="Verdana"/>
          <w:b/>
          <w:sz w:val="18"/>
          <w:szCs w:val="18"/>
        </w:rPr>
        <w:t>IL SUONO</w:t>
      </w:r>
    </w:p>
    <w:p w:rsidR="00C75CA7" w:rsidRDefault="00011497" w:rsidP="00710F8E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Onde sonore, il suono è un'onda longitudinale, il suono non si propaga nel vuoto, limiti di udibilità, caratteristiche del suono: altezza, intensità, timbro.</w:t>
      </w:r>
      <w:r w:rsidR="00F750A5">
        <w:rPr>
          <w:rFonts w:ascii="Verdana" w:hAnsi="Verdana"/>
          <w:sz w:val="18"/>
          <w:szCs w:val="18"/>
        </w:rPr>
        <w:t xml:space="preserve"> </w:t>
      </w:r>
      <w:r w:rsidRPr="009E02F6">
        <w:rPr>
          <w:rFonts w:ascii="Verdana" w:hAnsi="Verdana"/>
          <w:sz w:val="18"/>
          <w:szCs w:val="18"/>
        </w:rPr>
        <w:t xml:space="preserve">L'intensità di un'onda sonora, l'intensità sonora dipende </w:t>
      </w:r>
      <w:proofErr w:type="gramStart"/>
      <w:r w:rsidRPr="009E02F6">
        <w:rPr>
          <w:rFonts w:ascii="Verdana" w:hAnsi="Verdana"/>
          <w:sz w:val="18"/>
          <w:szCs w:val="18"/>
        </w:rPr>
        <w:t>dalla</w:t>
      </w:r>
      <w:proofErr w:type="gramEnd"/>
      <w:r w:rsidRPr="009E02F6">
        <w:rPr>
          <w:rFonts w:ascii="Verdana" w:hAnsi="Verdana"/>
          <w:sz w:val="18"/>
          <w:szCs w:val="18"/>
        </w:rPr>
        <w:t xml:space="preserve"> distanza della sorgente, il livello di intensità sonora.</w:t>
      </w:r>
      <w:r w:rsidR="00F750A5">
        <w:rPr>
          <w:rFonts w:ascii="Verdana" w:hAnsi="Verdana"/>
          <w:sz w:val="18"/>
          <w:szCs w:val="18"/>
        </w:rPr>
        <w:t xml:space="preserve"> </w:t>
      </w:r>
      <w:r w:rsidR="0013203C" w:rsidRPr="009E02F6">
        <w:rPr>
          <w:rFonts w:ascii="Verdana" w:hAnsi="Verdana"/>
          <w:sz w:val="18"/>
          <w:szCs w:val="18"/>
        </w:rPr>
        <w:t>La riflessione delle onde e l'eco, la riflessione di onde piane e sferiche, l'eco.</w:t>
      </w:r>
      <w:r w:rsidR="00F750A5">
        <w:rPr>
          <w:rFonts w:ascii="Verdana" w:hAnsi="Verdana"/>
          <w:sz w:val="18"/>
          <w:szCs w:val="18"/>
        </w:rPr>
        <w:t xml:space="preserve"> </w:t>
      </w:r>
      <w:r w:rsidR="0013203C" w:rsidRPr="009E02F6">
        <w:rPr>
          <w:rFonts w:ascii="Verdana" w:hAnsi="Verdana"/>
          <w:sz w:val="18"/>
          <w:szCs w:val="18"/>
        </w:rPr>
        <w:t>Risonanza e onde stazionarie, frequenza naturale e risonanza, la riflessione delle onde che si propagano in una corda, onde stazionarie come risultato di riflessioni multiple, modi normali di oscillazione di una corda fissata alle estremità.</w:t>
      </w:r>
      <w:r w:rsidR="00F750A5">
        <w:rPr>
          <w:rFonts w:ascii="Verdana" w:hAnsi="Verdana"/>
          <w:sz w:val="18"/>
          <w:szCs w:val="18"/>
        </w:rPr>
        <w:t xml:space="preserve"> </w:t>
      </w:r>
      <w:r w:rsidR="00710F8E" w:rsidRPr="009E02F6">
        <w:rPr>
          <w:rFonts w:ascii="Verdana" w:hAnsi="Verdana"/>
          <w:sz w:val="18"/>
          <w:szCs w:val="18"/>
        </w:rPr>
        <w:t>L'effetto Doppler: 1° caso:</w:t>
      </w:r>
      <w:r w:rsidR="005F102D">
        <w:rPr>
          <w:rFonts w:ascii="Verdana" w:hAnsi="Verdana"/>
          <w:sz w:val="18"/>
          <w:szCs w:val="18"/>
        </w:rPr>
        <w:t xml:space="preserve"> </w:t>
      </w:r>
      <w:r w:rsidR="00710F8E" w:rsidRPr="009E02F6">
        <w:rPr>
          <w:rFonts w:ascii="Verdana" w:hAnsi="Verdana"/>
          <w:sz w:val="18"/>
          <w:szCs w:val="18"/>
        </w:rPr>
        <w:t xml:space="preserve">sorgente </w:t>
      </w:r>
      <w:r w:rsidR="005F102D">
        <w:rPr>
          <w:rFonts w:ascii="Verdana" w:hAnsi="Verdana"/>
          <w:sz w:val="18"/>
          <w:szCs w:val="18"/>
        </w:rPr>
        <w:t>ferma e ricevitore in movimento,</w:t>
      </w:r>
      <w:r w:rsidR="00710F8E" w:rsidRPr="009E02F6">
        <w:rPr>
          <w:rFonts w:ascii="Verdana" w:hAnsi="Verdana"/>
          <w:sz w:val="18"/>
          <w:szCs w:val="18"/>
        </w:rPr>
        <w:t xml:space="preserve"> 2°caso: sorgente in movimento e ricevitore fermo</w:t>
      </w:r>
      <w:r w:rsidR="005F102D">
        <w:rPr>
          <w:rFonts w:ascii="Verdana" w:hAnsi="Verdana"/>
          <w:sz w:val="18"/>
          <w:szCs w:val="18"/>
        </w:rPr>
        <w:t>.</w:t>
      </w:r>
    </w:p>
    <w:p w:rsidR="005F102D" w:rsidRDefault="005F102D" w:rsidP="00710F8E">
      <w:pPr>
        <w:rPr>
          <w:rFonts w:ascii="Verdana" w:hAnsi="Verdana"/>
          <w:sz w:val="18"/>
          <w:szCs w:val="18"/>
        </w:rPr>
      </w:pPr>
    </w:p>
    <w:p w:rsidR="00C75CA7" w:rsidRPr="00E61083" w:rsidRDefault="00C75CA7" w:rsidP="00710F8E">
      <w:pPr>
        <w:rPr>
          <w:rFonts w:ascii="Verdana" w:hAnsi="Verdana"/>
          <w:b/>
          <w:sz w:val="18"/>
          <w:szCs w:val="18"/>
        </w:rPr>
      </w:pPr>
      <w:r w:rsidRPr="00E61083">
        <w:rPr>
          <w:rFonts w:ascii="Verdana" w:hAnsi="Verdana"/>
          <w:b/>
          <w:sz w:val="18"/>
          <w:szCs w:val="18"/>
        </w:rPr>
        <w:t>FENOMENI LUMINOSI</w:t>
      </w:r>
    </w:p>
    <w:p w:rsidR="002C4B0C" w:rsidRPr="009E02F6" w:rsidRDefault="002C4B0C" w:rsidP="002C4B0C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 xml:space="preserve">Fenomeni </w:t>
      </w:r>
      <w:proofErr w:type="gramStart"/>
      <w:r w:rsidRPr="009E02F6">
        <w:rPr>
          <w:rFonts w:ascii="Verdana" w:hAnsi="Verdana"/>
          <w:sz w:val="18"/>
          <w:szCs w:val="18"/>
        </w:rPr>
        <w:t>luminosi:onde</w:t>
      </w:r>
      <w:proofErr w:type="gramEnd"/>
      <w:r w:rsidRPr="009E02F6">
        <w:rPr>
          <w:rFonts w:ascii="Verdana" w:hAnsi="Verdana"/>
          <w:sz w:val="18"/>
          <w:szCs w:val="18"/>
        </w:rPr>
        <w:t xml:space="preserve"> e corpuscoli, la diffrazione della luce secondo il modello corpuscolare, la velocità della luce nel vuoto e nei mezzi trasparenti, la luce è sia onda che corpuscolo.</w:t>
      </w:r>
    </w:p>
    <w:p w:rsidR="009648CA" w:rsidRPr="009E02F6" w:rsidRDefault="002C4B0C" w:rsidP="002C4B0C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Le onde luminose e i colori, la dispersione della luce e lo spettro visibile, la dispersione secondo i modelli corpuscolare e ondulatorio, l'energia della luce: l'irradiamento, l'angolo solido, e l'intensità di radiazione. L'intensità luminosa, il flusso luminoso, l'illuminamento.</w:t>
      </w:r>
    </w:p>
    <w:p w:rsidR="00C321F8" w:rsidRPr="009E02F6" w:rsidRDefault="009648CA" w:rsidP="009648CA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 xml:space="preserve">Il principio di Huygens, la riflessione e le sue leggi, la diffusione della luce, la rifrazione </w:t>
      </w:r>
      <w:proofErr w:type="spellStart"/>
      <w:r w:rsidRPr="009E02F6">
        <w:rPr>
          <w:rFonts w:ascii="Verdana" w:hAnsi="Verdana"/>
          <w:sz w:val="18"/>
          <w:szCs w:val="18"/>
        </w:rPr>
        <w:t>dela</w:t>
      </w:r>
      <w:proofErr w:type="spellEnd"/>
      <w:r w:rsidRPr="009E02F6">
        <w:rPr>
          <w:rFonts w:ascii="Verdana" w:hAnsi="Verdana"/>
          <w:sz w:val="18"/>
          <w:szCs w:val="18"/>
        </w:rPr>
        <w:t xml:space="preserve"> luce, la legge di </w:t>
      </w:r>
      <w:proofErr w:type="spellStart"/>
      <w:r w:rsidRPr="009E02F6">
        <w:rPr>
          <w:rFonts w:ascii="Verdana" w:hAnsi="Verdana"/>
          <w:sz w:val="18"/>
          <w:szCs w:val="18"/>
        </w:rPr>
        <w:t>Snell</w:t>
      </w:r>
      <w:proofErr w:type="spellEnd"/>
      <w:r w:rsidRPr="009E02F6">
        <w:rPr>
          <w:rFonts w:ascii="Verdana" w:hAnsi="Verdana"/>
          <w:sz w:val="18"/>
          <w:szCs w:val="18"/>
        </w:rPr>
        <w:t>, angolo limite e riflessione totale.</w:t>
      </w:r>
    </w:p>
    <w:p w:rsidR="00300EB5" w:rsidRPr="009E02F6" w:rsidRDefault="00C321F8" w:rsidP="00C321F8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L'interferenza della luce e l'esperimento di Young della doppia fenditura, analisi dell'esperimento di Young per il calcolo della lunghezza d'onda della luce monocromatica relativamente alle frange luminose e alle frange scure, la diffrazione della luce: analisi del fenomeno e formula per il calcolo della lunghezza d'onda tramite le frange oscure.</w:t>
      </w:r>
    </w:p>
    <w:p w:rsidR="00300EB5" w:rsidRPr="009E02F6" w:rsidRDefault="00300EB5" w:rsidP="00300EB5">
      <w:pPr>
        <w:rPr>
          <w:rFonts w:ascii="Verdana" w:hAnsi="Verdana"/>
          <w:sz w:val="18"/>
          <w:szCs w:val="18"/>
        </w:rPr>
      </w:pPr>
    </w:p>
    <w:p w:rsidR="00300EB5" w:rsidRPr="00E61083" w:rsidRDefault="00952B48" w:rsidP="00300EB5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PersonName">
        <w:smartTagPr>
          <w:attr w:name="ProductID" w:val="LA CARICA ELETTRICA"/>
        </w:smartTagPr>
        <w:r w:rsidRPr="00E61083">
          <w:rPr>
            <w:rFonts w:ascii="Verdana" w:hAnsi="Verdana"/>
            <w:b/>
            <w:sz w:val="18"/>
            <w:szCs w:val="18"/>
          </w:rPr>
          <w:t>LA</w:t>
        </w:r>
        <w:r w:rsidR="00E61083" w:rsidRPr="00E61083">
          <w:rPr>
            <w:rFonts w:ascii="Verdana" w:hAnsi="Verdana"/>
            <w:b/>
            <w:sz w:val="18"/>
            <w:szCs w:val="18"/>
          </w:rPr>
          <w:t xml:space="preserve"> </w:t>
        </w:r>
        <w:r w:rsidRPr="00E61083">
          <w:rPr>
            <w:rFonts w:ascii="Verdana" w:hAnsi="Verdana"/>
            <w:b/>
            <w:sz w:val="18"/>
            <w:szCs w:val="18"/>
          </w:rPr>
          <w:t>CARICA ELETTRICA</w:t>
        </w:r>
      </w:smartTag>
      <w:r w:rsidRPr="00E61083">
        <w:rPr>
          <w:rFonts w:ascii="Verdana" w:hAnsi="Verdana"/>
          <w:b/>
          <w:sz w:val="18"/>
          <w:szCs w:val="18"/>
        </w:rPr>
        <w:t xml:space="preserve"> E </w:t>
      </w:r>
      <w:smartTag w:uri="urn:schemas-microsoft-com:office:smarttags" w:element="PersonName">
        <w:smartTagPr>
          <w:attr w:name="ProductID" w:val="LA LEGGE DI"/>
        </w:smartTagPr>
        <w:smartTag w:uri="urn:schemas-microsoft-com:office:smarttags" w:element="PersonName">
          <w:smartTagPr>
            <w:attr w:name="ProductID" w:val="LA LEGGE"/>
          </w:smartTagPr>
          <w:r w:rsidRPr="00E61083">
            <w:rPr>
              <w:rFonts w:ascii="Verdana" w:hAnsi="Verdana"/>
              <w:b/>
              <w:sz w:val="18"/>
              <w:szCs w:val="18"/>
            </w:rPr>
            <w:t>LA LEGGE</w:t>
          </w:r>
        </w:smartTag>
        <w:r w:rsidRPr="00E61083">
          <w:rPr>
            <w:rFonts w:ascii="Verdana" w:hAnsi="Verdana"/>
            <w:b/>
            <w:sz w:val="18"/>
            <w:szCs w:val="18"/>
          </w:rPr>
          <w:t xml:space="preserve"> DI</w:t>
        </w:r>
      </w:smartTag>
      <w:r w:rsidRPr="00E61083">
        <w:rPr>
          <w:rFonts w:ascii="Verdana" w:hAnsi="Verdana"/>
          <w:b/>
          <w:sz w:val="18"/>
          <w:szCs w:val="18"/>
        </w:rPr>
        <w:t xml:space="preserve"> COULOMB</w:t>
      </w:r>
    </w:p>
    <w:p w:rsidR="00E87024" w:rsidRPr="009E02F6" w:rsidRDefault="00300EB5" w:rsidP="00300EB5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Definizione operativa di carica elettrica, misurazione della carica elettrica, il Coulomb, la conservazione della carica elettrica, la legge di Coulomb.</w:t>
      </w:r>
    </w:p>
    <w:p w:rsidR="00045863" w:rsidRPr="009E02F6" w:rsidRDefault="00E87024" w:rsidP="00E87024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La legge di Coulomb in forma vettoriale, la costante dielettrica nel vuoto, il principio di sovrapposizione, la forza elettrica e la forza gravitazionale, l'esperimento di Coulomb, l'uso della bilancia di torsione e risultati dell'esperimento, la forza di Coulomb nella materia e costante dielettrica relativa e assoluta.</w:t>
      </w:r>
    </w:p>
    <w:p w:rsidR="00952B48" w:rsidRDefault="00E87EC1" w:rsidP="00045863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L'elettrizzazione per induzione, l</w:t>
      </w:r>
      <w:r w:rsidR="00952B48">
        <w:rPr>
          <w:rFonts w:ascii="Verdana" w:hAnsi="Verdana"/>
          <w:sz w:val="18"/>
          <w:szCs w:val="18"/>
        </w:rPr>
        <w:t>a polarizzazione degli isolanti.</w:t>
      </w:r>
    </w:p>
    <w:p w:rsidR="00952B48" w:rsidRDefault="00952B48" w:rsidP="00045863">
      <w:pPr>
        <w:rPr>
          <w:rFonts w:ascii="Verdana" w:hAnsi="Verdana"/>
          <w:sz w:val="18"/>
          <w:szCs w:val="18"/>
        </w:rPr>
      </w:pPr>
    </w:p>
    <w:p w:rsidR="00952B48" w:rsidRPr="00E61083" w:rsidRDefault="00952B48" w:rsidP="00045863">
      <w:pPr>
        <w:rPr>
          <w:rFonts w:ascii="Verdana" w:hAnsi="Verdana"/>
          <w:b/>
          <w:sz w:val="18"/>
          <w:szCs w:val="18"/>
        </w:rPr>
      </w:pPr>
      <w:r w:rsidRPr="00E61083">
        <w:rPr>
          <w:rFonts w:ascii="Verdana" w:hAnsi="Verdana"/>
          <w:b/>
          <w:sz w:val="18"/>
          <w:szCs w:val="18"/>
        </w:rPr>
        <w:t>IL CAMPO ELETTRICO</w:t>
      </w:r>
    </w:p>
    <w:p w:rsidR="00E87EC1" w:rsidRPr="009E02F6" w:rsidRDefault="00952B48" w:rsidP="0004586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E87EC1" w:rsidRPr="009E02F6">
        <w:rPr>
          <w:rFonts w:ascii="Verdana" w:hAnsi="Verdana"/>
          <w:sz w:val="18"/>
          <w:szCs w:val="18"/>
        </w:rPr>
        <w:t>l vettore "campo elettrico</w:t>
      </w:r>
      <w:proofErr w:type="gramStart"/>
      <w:r w:rsidR="00E87EC1" w:rsidRPr="009E02F6">
        <w:rPr>
          <w:rFonts w:ascii="Verdana" w:hAnsi="Verdana"/>
          <w:sz w:val="18"/>
          <w:szCs w:val="18"/>
        </w:rPr>
        <w:t>" ,</w:t>
      </w:r>
      <w:proofErr w:type="gramEnd"/>
      <w:r w:rsidR="00E87EC1" w:rsidRPr="009E02F6">
        <w:rPr>
          <w:rFonts w:ascii="Verdana" w:hAnsi="Verdana"/>
          <w:sz w:val="18"/>
          <w:szCs w:val="18"/>
        </w:rPr>
        <w:t xml:space="preserve"> campo elettrico e modificazione dello spazio, definizione del campo elettrico, dal campo elettrico alla forza, campo elettrico di una carica puntiforme.</w:t>
      </w:r>
    </w:p>
    <w:p w:rsidR="00747B7C" w:rsidRPr="009E02F6" w:rsidRDefault="00E87EC1" w:rsidP="00E87EC1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Formule del campo elettrico nel voto e in un mezzo isolante, campo elettrico di più cariche puntiformi, linee del campo elettrico e loro costruzione nel caso di carica puntiforme e di coppie di cariche di segno concorde e non.</w:t>
      </w:r>
    </w:p>
    <w:p w:rsidR="00747B7C" w:rsidRPr="009E02F6" w:rsidRDefault="00747B7C" w:rsidP="00747B7C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Flusso di un campo vettoriale attraverso una superficie, il vettore superficie, portata come flusso della velocità.</w:t>
      </w:r>
    </w:p>
    <w:p w:rsidR="000E4362" w:rsidRPr="009E02F6" w:rsidRDefault="00747B7C" w:rsidP="000E4362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La portata come flusso della velocità, il flusso del campo elettrico e il teorema di Gauss, il flusso del campo elettrico attraverso una superficie curva.</w:t>
      </w:r>
      <w:r w:rsidR="00524D16">
        <w:rPr>
          <w:rFonts w:ascii="Verdana" w:hAnsi="Verdana"/>
          <w:sz w:val="18"/>
          <w:szCs w:val="18"/>
        </w:rPr>
        <w:t xml:space="preserve"> </w:t>
      </w:r>
      <w:r w:rsidR="000E4362" w:rsidRPr="009E02F6">
        <w:rPr>
          <w:rFonts w:ascii="Verdana" w:hAnsi="Verdana"/>
          <w:sz w:val="18"/>
          <w:szCs w:val="18"/>
        </w:rPr>
        <w:t>Il campo elettrico di una distribuzione piana e infinita con dimostrazione.</w:t>
      </w:r>
    </w:p>
    <w:p w:rsidR="00D07718" w:rsidRDefault="000E4362" w:rsidP="000E4362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Il campo elettrico di una distribuzione lineare infinita</w:t>
      </w:r>
      <w:r w:rsidR="00524D16">
        <w:rPr>
          <w:rFonts w:ascii="Verdana" w:hAnsi="Verdana"/>
          <w:sz w:val="18"/>
          <w:szCs w:val="18"/>
        </w:rPr>
        <w:t xml:space="preserve"> </w:t>
      </w:r>
      <w:r w:rsidRPr="009E02F6">
        <w:rPr>
          <w:rFonts w:ascii="Verdana" w:hAnsi="Verdana"/>
          <w:sz w:val="18"/>
          <w:szCs w:val="18"/>
        </w:rPr>
        <w:t>di carica (dim.), campo elettrico all'esterno di una distribuzione sferica di carica nei casi in cui la carica riempie omogeneamente la sfera e nel caso in cui la carica è distribuita omogeneamente sulla superficie della sfera, il campo elettrico all'interno di una sfera omogenea di carica, l'analogia con il campo gravitazionale.</w:t>
      </w:r>
    </w:p>
    <w:p w:rsidR="00826065" w:rsidRDefault="00826065" w:rsidP="000E4362">
      <w:pPr>
        <w:rPr>
          <w:rFonts w:ascii="Verdana" w:hAnsi="Verdana"/>
          <w:sz w:val="18"/>
          <w:szCs w:val="18"/>
        </w:rPr>
      </w:pPr>
    </w:p>
    <w:p w:rsidR="00B06500" w:rsidRDefault="00B06500" w:rsidP="000E4362">
      <w:pPr>
        <w:rPr>
          <w:rFonts w:ascii="Verdana" w:hAnsi="Verdana"/>
          <w:sz w:val="18"/>
          <w:szCs w:val="18"/>
        </w:rPr>
      </w:pPr>
    </w:p>
    <w:p w:rsidR="00B06500" w:rsidRPr="009E02F6" w:rsidRDefault="00B06500" w:rsidP="000E436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Verdana" w:hAnsi="Verdana"/>
          <w:sz w:val="18"/>
          <w:szCs w:val="18"/>
        </w:rPr>
        <w:t>pag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1/2</w:t>
      </w:r>
    </w:p>
    <w:p w:rsidR="000E4362" w:rsidRDefault="000E4362" w:rsidP="000E4362">
      <w:pPr>
        <w:rPr>
          <w:rFonts w:ascii="Verdana" w:hAnsi="Verdana"/>
          <w:sz w:val="18"/>
          <w:szCs w:val="18"/>
        </w:rPr>
      </w:pPr>
    </w:p>
    <w:p w:rsidR="0055580E" w:rsidRDefault="0055580E" w:rsidP="000E4362">
      <w:pPr>
        <w:rPr>
          <w:rFonts w:ascii="Verdana" w:hAnsi="Verdana"/>
          <w:b/>
          <w:sz w:val="18"/>
          <w:szCs w:val="18"/>
        </w:rPr>
      </w:pPr>
    </w:p>
    <w:p w:rsidR="0055580E" w:rsidRDefault="0055580E" w:rsidP="000E4362">
      <w:pPr>
        <w:rPr>
          <w:rFonts w:ascii="Verdana" w:hAnsi="Verdana"/>
          <w:b/>
          <w:sz w:val="18"/>
          <w:szCs w:val="18"/>
        </w:rPr>
      </w:pPr>
    </w:p>
    <w:p w:rsidR="003F4408" w:rsidRDefault="003F4408" w:rsidP="000E4362">
      <w:pPr>
        <w:rPr>
          <w:rFonts w:ascii="Verdana" w:hAnsi="Verdana"/>
          <w:b/>
          <w:sz w:val="18"/>
          <w:szCs w:val="18"/>
        </w:rPr>
      </w:pPr>
    </w:p>
    <w:p w:rsidR="003F4408" w:rsidRDefault="003F4408" w:rsidP="000E4362">
      <w:pPr>
        <w:rPr>
          <w:rFonts w:ascii="Verdana" w:hAnsi="Verdana"/>
          <w:b/>
          <w:sz w:val="18"/>
          <w:szCs w:val="18"/>
        </w:rPr>
      </w:pPr>
    </w:p>
    <w:p w:rsidR="00524D16" w:rsidRPr="00E61083" w:rsidRDefault="00524D16" w:rsidP="000E4362">
      <w:pPr>
        <w:rPr>
          <w:rFonts w:ascii="Verdana" w:hAnsi="Verdana"/>
          <w:b/>
          <w:sz w:val="18"/>
          <w:szCs w:val="18"/>
        </w:rPr>
      </w:pPr>
      <w:r w:rsidRPr="00E61083">
        <w:rPr>
          <w:rFonts w:ascii="Verdana" w:hAnsi="Verdana"/>
          <w:b/>
          <w:sz w:val="18"/>
          <w:szCs w:val="18"/>
        </w:rPr>
        <w:t>IL POTENZIALE ELETTRICO</w:t>
      </w:r>
    </w:p>
    <w:p w:rsidR="0095178E" w:rsidRPr="009E02F6" w:rsidRDefault="000E4362" w:rsidP="0095178E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L'energia potenziale elettrica: significato fisico, procedura pe</w:t>
      </w:r>
      <w:r w:rsidR="0055580E">
        <w:rPr>
          <w:rFonts w:ascii="Verdana" w:hAnsi="Verdana"/>
          <w:sz w:val="18"/>
          <w:szCs w:val="18"/>
        </w:rPr>
        <w:t>r</w:t>
      </w:r>
      <w:r w:rsidRPr="009E02F6">
        <w:rPr>
          <w:rFonts w:ascii="Verdana" w:hAnsi="Verdana"/>
          <w:sz w:val="18"/>
          <w:szCs w:val="18"/>
        </w:rPr>
        <w:t xml:space="preserve"> ricavarne l'espressione</w:t>
      </w:r>
      <w:r w:rsidR="0055580E">
        <w:rPr>
          <w:rFonts w:ascii="Verdana" w:hAnsi="Verdana"/>
          <w:sz w:val="18"/>
          <w:szCs w:val="18"/>
        </w:rPr>
        <w:t xml:space="preserve"> tramite calcolo integrale</w:t>
      </w:r>
      <w:r w:rsidRPr="009E02F6">
        <w:rPr>
          <w:rFonts w:ascii="Verdana" w:hAnsi="Verdana"/>
          <w:sz w:val="18"/>
          <w:szCs w:val="18"/>
        </w:rPr>
        <w:t>, l'energia potenziale associata alla forza di Coulomb.</w:t>
      </w:r>
    </w:p>
    <w:p w:rsidR="00524D16" w:rsidRDefault="0095178E" w:rsidP="00660F13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Il caso di più cariche puntiformi, l'energia potenziale di un campo elettrico uniforme, il potenziale elettrico di una carica puntiforme, potenziale elettrico e lavoro, la differenza di potenziale elettrico, il potenziale elettrico di un sistema di cariche puntiformi, il potenziale che corrisponde a un campo elettrico uniforme, il moto spontaneo delle cariche elettriche.</w:t>
      </w:r>
      <w:r w:rsidR="00524D16">
        <w:rPr>
          <w:rFonts w:ascii="Verdana" w:hAnsi="Verdana"/>
          <w:sz w:val="18"/>
          <w:szCs w:val="18"/>
        </w:rPr>
        <w:t xml:space="preserve"> </w:t>
      </w:r>
      <w:r w:rsidR="00660F13" w:rsidRPr="009E02F6">
        <w:rPr>
          <w:rFonts w:ascii="Verdana" w:hAnsi="Verdana"/>
          <w:sz w:val="18"/>
          <w:szCs w:val="18"/>
        </w:rPr>
        <w:t>Superfici equipotenziali,</w:t>
      </w:r>
      <w:r w:rsidR="006E17B4">
        <w:rPr>
          <w:rFonts w:ascii="Verdana" w:hAnsi="Verdana"/>
          <w:sz w:val="18"/>
          <w:szCs w:val="18"/>
        </w:rPr>
        <w:t xml:space="preserve"> </w:t>
      </w:r>
      <w:r w:rsidR="00660F13" w:rsidRPr="009E02F6">
        <w:rPr>
          <w:rFonts w:ascii="Verdana" w:hAnsi="Verdana"/>
          <w:sz w:val="18"/>
          <w:szCs w:val="18"/>
        </w:rPr>
        <w:t>la circ</w:t>
      </w:r>
      <w:r w:rsidR="00524D16">
        <w:rPr>
          <w:rFonts w:ascii="Verdana" w:hAnsi="Verdana"/>
          <w:sz w:val="18"/>
          <w:szCs w:val="18"/>
        </w:rPr>
        <w:t>uitazione del campo elettrico.</w:t>
      </w:r>
    </w:p>
    <w:p w:rsidR="00524D16" w:rsidRDefault="00524D16" w:rsidP="00660F13">
      <w:pPr>
        <w:rPr>
          <w:rFonts w:ascii="Verdana" w:hAnsi="Verdana"/>
          <w:sz w:val="18"/>
          <w:szCs w:val="18"/>
        </w:rPr>
      </w:pPr>
    </w:p>
    <w:p w:rsidR="00524D16" w:rsidRPr="00E61083" w:rsidRDefault="00524D16" w:rsidP="00660F13">
      <w:pPr>
        <w:rPr>
          <w:rFonts w:ascii="Verdana" w:hAnsi="Verdana"/>
          <w:b/>
          <w:sz w:val="18"/>
          <w:szCs w:val="18"/>
        </w:rPr>
      </w:pPr>
      <w:r w:rsidRPr="00E61083">
        <w:rPr>
          <w:rFonts w:ascii="Verdana" w:hAnsi="Verdana"/>
          <w:b/>
          <w:sz w:val="18"/>
          <w:szCs w:val="18"/>
        </w:rPr>
        <w:t>FENOMENI DI ELETTROSTATICA</w:t>
      </w:r>
    </w:p>
    <w:p w:rsidR="00787192" w:rsidRPr="009E02F6" w:rsidRDefault="00524D16" w:rsidP="00FF774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60F13" w:rsidRPr="009E02F6">
        <w:rPr>
          <w:rFonts w:ascii="Verdana" w:hAnsi="Verdana"/>
          <w:sz w:val="18"/>
          <w:szCs w:val="18"/>
        </w:rPr>
        <w:t>istribuzione della carica nei conduttori, campo elettrico e potenziale all'interno e sulla superficie dei conduttori, proble</w:t>
      </w:r>
      <w:r w:rsidR="004408D2">
        <w:rPr>
          <w:rFonts w:ascii="Verdana" w:hAnsi="Verdana"/>
          <w:sz w:val="18"/>
          <w:szCs w:val="18"/>
        </w:rPr>
        <w:t>m</w:t>
      </w:r>
      <w:r w:rsidR="00660F13" w:rsidRPr="009E02F6">
        <w:rPr>
          <w:rFonts w:ascii="Verdana" w:hAnsi="Verdana"/>
          <w:sz w:val="18"/>
          <w:szCs w:val="18"/>
        </w:rPr>
        <w:t>a generale dell'elettrostatica e teorema di Coulomb</w:t>
      </w:r>
      <w:r w:rsidR="004408D2">
        <w:rPr>
          <w:rFonts w:ascii="Verdana" w:hAnsi="Verdana"/>
          <w:sz w:val="18"/>
          <w:szCs w:val="18"/>
        </w:rPr>
        <w:t xml:space="preserve"> con dimostrazione,</w:t>
      </w:r>
      <w:r w:rsidR="00FF7744" w:rsidRPr="00FF7744">
        <w:rPr>
          <w:rFonts w:ascii="Arial" w:hAnsi="Arial" w:cs="Arial"/>
          <w:sz w:val="18"/>
          <w:szCs w:val="18"/>
        </w:rPr>
        <w:t xml:space="preserve"> </w:t>
      </w:r>
      <w:r w:rsidR="00FF7744" w:rsidRPr="00FF7744">
        <w:rPr>
          <w:rFonts w:ascii="Verdana" w:hAnsi="Verdana"/>
          <w:sz w:val="18"/>
          <w:szCs w:val="18"/>
        </w:rPr>
        <w:t>il potere delle punte, le</w:t>
      </w:r>
      <w:r w:rsidR="00FF7744">
        <w:rPr>
          <w:rFonts w:ascii="Verdana" w:hAnsi="Verdana"/>
          <w:sz w:val="18"/>
          <w:szCs w:val="18"/>
        </w:rPr>
        <w:t xml:space="preserve"> </w:t>
      </w:r>
      <w:r w:rsidR="00FF7744" w:rsidRPr="00FF7744">
        <w:rPr>
          <w:rFonts w:ascii="Verdana" w:hAnsi="Verdana"/>
          <w:sz w:val="18"/>
          <w:szCs w:val="18"/>
        </w:rPr>
        <w:t>convenzioni per lo zero del potenziale.</w:t>
      </w:r>
    </w:p>
    <w:p w:rsidR="00787192" w:rsidRPr="009E02F6" w:rsidRDefault="00787192" w:rsidP="00FF7744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 xml:space="preserve">Capacità di un conduttore, capacità di una sfera conduttrice isolata, il condensatore, condensatore piano e la sua </w:t>
      </w:r>
      <w:proofErr w:type="gramStart"/>
      <w:r w:rsidRPr="009E02F6">
        <w:rPr>
          <w:rFonts w:ascii="Verdana" w:hAnsi="Verdana"/>
          <w:sz w:val="18"/>
          <w:szCs w:val="18"/>
        </w:rPr>
        <w:t>capacità ,</w:t>
      </w:r>
      <w:proofErr w:type="gramEnd"/>
      <w:r w:rsidRPr="009E02F6">
        <w:rPr>
          <w:rFonts w:ascii="Verdana" w:hAnsi="Verdana"/>
          <w:sz w:val="18"/>
          <w:szCs w:val="18"/>
        </w:rPr>
        <w:t xml:space="preserve"> ruolo dell' isolante in un condensatore</w:t>
      </w:r>
      <w:r w:rsidR="00FF7744">
        <w:rPr>
          <w:rFonts w:ascii="Verdana" w:hAnsi="Verdana"/>
          <w:sz w:val="18"/>
          <w:szCs w:val="18"/>
        </w:rPr>
        <w:t>,</w:t>
      </w:r>
      <w:r w:rsidR="00FF7744" w:rsidRPr="00FF7744">
        <w:rPr>
          <w:rFonts w:ascii="Arial" w:hAnsi="Arial" w:cs="Arial"/>
          <w:sz w:val="18"/>
          <w:szCs w:val="18"/>
        </w:rPr>
        <w:t xml:space="preserve"> </w:t>
      </w:r>
      <w:r w:rsidR="00FF7744" w:rsidRPr="00FF7744">
        <w:rPr>
          <w:rFonts w:ascii="Verdana" w:hAnsi="Verdana"/>
          <w:sz w:val="18"/>
          <w:szCs w:val="18"/>
        </w:rPr>
        <w:t>calcolo del campo</w:t>
      </w:r>
      <w:r w:rsidR="00FF7744">
        <w:rPr>
          <w:rFonts w:ascii="Verdana" w:hAnsi="Verdana"/>
          <w:sz w:val="18"/>
          <w:szCs w:val="18"/>
        </w:rPr>
        <w:t xml:space="preserve"> </w:t>
      </w:r>
      <w:r w:rsidR="00FF7744" w:rsidRPr="00FF7744">
        <w:rPr>
          <w:rFonts w:ascii="Verdana" w:hAnsi="Verdana"/>
          <w:sz w:val="18"/>
          <w:szCs w:val="18"/>
        </w:rPr>
        <w:t>elettrico di un condensatore piano, rigidità dielettrica di un materiale</w:t>
      </w:r>
      <w:r w:rsidRPr="009E02F6">
        <w:rPr>
          <w:rFonts w:ascii="Verdana" w:hAnsi="Verdana"/>
          <w:sz w:val="18"/>
          <w:szCs w:val="18"/>
        </w:rPr>
        <w:t>.</w:t>
      </w:r>
    </w:p>
    <w:p w:rsidR="00524D16" w:rsidRDefault="00787192" w:rsidP="00642DE8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Condensatori in serie e parallelo, energia immagazzinata in un condensatore</w:t>
      </w:r>
      <w:r w:rsidR="00642DE8">
        <w:rPr>
          <w:rFonts w:ascii="Verdana" w:hAnsi="Verdana"/>
          <w:sz w:val="18"/>
          <w:szCs w:val="18"/>
        </w:rPr>
        <w:t xml:space="preserve">, </w:t>
      </w:r>
      <w:r w:rsidR="00642DE8" w:rsidRPr="00642DE8">
        <w:rPr>
          <w:rFonts w:ascii="Verdana" w:hAnsi="Verdana"/>
          <w:sz w:val="18"/>
          <w:szCs w:val="18"/>
        </w:rPr>
        <w:t>calcolo</w:t>
      </w:r>
      <w:r w:rsidR="00642DE8">
        <w:rPr>
          <w:rFonts w:ascii="Verdana" w:hAnsi="Verdana"/>
          <w:sz w:val="18"/>
          <w:szCs w:val="18"/>
        </w:rPr>
        <w:t xml:space="preserve"> </w:t>
      </w:r>
      <w:r w:rsidR="00642DE8" w:rsidRPr="00642DE8">
        <w:rPr>
          <w:rFonts w:ascii="Verdana" w:hAnsi="Verdana"/>
          <w:sz w:val="18"/>
          <w:szCs w:val="18"/>
        </w:rPr>
        <w:t>del lavoro di carica di un condensatore, la densità di</w:t>
      </w:r>
      <w:r w:rsidR="00642DE8">
        <w:rPr>
          <w:rFonts w:ascii="Verdana" w:hAnsi="Verdana"/>
          <w:sz w:val="18"/>
          <w:szCs w:val="18"/>
        </w:rPr>
        <w:t xml:space="preserve"> </w:t>
      </w:r>
      <w:r w:rsidR="00642DE8" w:rsidRPr="00642DE8">
        <w:rPr>
          <w:rFonts w:ascii="Verdana" w:hAnsi="Verdana"/>
          <w:sz w:val="18"/>
          <w:szCs w:val="18"/>
        </w:rPr>
        <w:t>energia elettrica in un condensatore.</w:t>
      </w:r>
      <w:r w:rsidRPr="009E02F6">
        <w:rPr>
          <w:rFonts w:ascii="Verdana" w:hAnsi="Verdana"/>
          <w:sz w:val="18"/>
          <w:szCs w:val="18"/>
        </w:rPr>
        <w:t xml:space="preserve"> </w:t>
      </w:r>
      <w:r w:rsidR="00524D16">
        <w:rPr>
          <w:rFonts w:ascii="Verdana" w:hAnsi="Verdana"/>
          <w:sz w:val="18"/>
          <w:szCs w:val="18"/>
        </w:rPr>
        <w:t>L’energia immagazzinata in un condensatore.</w:t>
      </w:r>
    </w:p>
    <w:p w:rsidR="00524D16" w:rsidRDefault="00524D16" w:rsidP="00787192">
      <w:pPr>
        <w:rPr>
          <w:rFonts w:ascii="Verdana" w:hAnsi="Verdana"/>
          <w:sz w:val="18"/>
          <w:szCs w:val="18"/>
        </w:rPr>
      </w:pPr>
    </w:p>
    <w:p w:rsidR="00524D16" w:rsidRPr="00E61083" w:rsidRDefault="00524D16" w:rsidP="00787192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PersonName">
        <w:smartTagPr>
          <w:attr w:name="ProductID" w:val="LA CORRENTE ELETTRICA"/>
        </w:smartTagPr>
        <w:smartTag w:uri="urn:schemas-microsoft-com:office:smarttags" w:element="PersonName">
          <w:smartTagPr>
            <w:attr w:name="ProductID" w:val="LA CORRENTE"/>
          </w:smartTagPr>
          <w:r w:rsidRPr="00E61083">
            <w:rPr>
              <w:rFonts w:ascii="Verdana" w:hAnsi="Verdana"/>
              <w:b/>
              <w:sz w:val="18"/>
              <w:szCs w:val="18"/>
            </w:rPr>
            <w:t>LA CORRENTE</w:t>
          </w:r>
        </w:smartTag>
        <w:r w:rsidRPr="00E61083">
          <w:rPr>
            <w:rFonts w:ascii="Verdana" w:hAnsi="Verdana"/>
            <w:b/>
            <w:sz w:val="18"/>
            <w:szCs w:val="18"/>
          </w:rPr>
          <w:t xml:space="preserve"> ELETTRICA</w:t>
        </w:r>
      </w:smartTag>
      <w:r w:rsidRPr="00E61083">
        <w:rPr>
          <w:rFonts w:ascii="Verdana" w:hAnsi="Verdana"/>
          <w:b/>
          <w:sz w:val="18"/>
          <w:szCs w:val="18"/>
        </w:rPr>
        <w:t xml:space="preserve"> CONTINUA</w:t>
      </w:r>
    </w:p>
    <w:p w:rsidR="00787192" w:rsidRPr="009E02F6" w:rsidRDefault="00787192" w:rsidP="00787192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>Definizione di intensità di corrente elettrica, intensità di corrente istantanea, il verso della corrente, generatori di tensione e circuiti elettrici, collegamento in serie e in parallelo, la prima legge di Ohm.</w:t>
      </w:r>
    </w:p>
    <w:p w:rsidR="00787192" w:rsidRPr="009E02F6" w:rsidRDefault="00787192" w:rsidP="00787192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 xml:space="preserve">Resistenze in serie e in parallelo, la corrente continua, risoluzione di un circuito con le due leggi di </w:t>
      </w:r>
      <w:proofErr w:type="spellStart"/>
      <w:r w:rsidRPr="009E02F6">
        <w:rPr>
          <w:rFonts w:ascii="Verdana" w:hAnsi="Verdana"/>
          <w:sz w:val="18"/>
          <w:szCs w:val="18"/>
        </w:rPr>
        <w:t>Kirchhoff</w:t>
      </w:r>
      <w:proofErr w:type="spellEnd"/>
      <w:r w:rsidRPr="009E02F6">
        <w:rPr>
          <w:rFonts w:ascii="Verdana" w:hAnsi="Verdana"/>
          <w:sz w:val="18"/>
          <w:szCs w:val="18"/>
        </w:rPr>
        <w:t>.</w:t>
      </w:r>
    </w:p>
    <w:p w:rsidR="00FD2D14" w:rsidRPr="009E02F6" w:rsidRDefault="000B5D89" w:rsidP="00FD2D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787192" w:rsidRPr="009E02F6">
        <w:rPr>
          <w:rFonts w:ascii="Verdana" w:hAnsi="Verdana"/>
          <w:sz w:val="18"/>
          <w:szCs w:val="18"/>
        </w:rPr>
        <w:t xml:space="preserve">'effetto Joule: trasformazione di energia elettrica in energia interna, potenza dissipata per effetto Joule, potenza di un generatore ideale, conservazione </w:t>
      </w:r>
      <w:proofErr w:type="gramStart"/>
      <w:r w:rsidR="00787192" w:rsidRPr="009E02F6">
        <w:rPr>
          <w:rFonts w:ascii="Verdana" w:hAnsi="Verdana"/>
          <w:sz w:val="18"/>
          <w:szCs w:val="18"/>
        </w:rPr>
        <w:t>dell' energia</w:t>
      </w:r>
      <w:proofErr w:type="gramEnd"/>
      <w:r w:rsidR="00787192" w:rsidRPr="009E02F6">
        <w:rPr>
          <w:rFonts w:ascii="Verdana" w:hAnsi="Verdana"/>
          <w:sz w:val="18"/>
          <w:szCs w:val="18"/>
        </w:rPr>
        <w:t xml:space="preserve"> nell'effetto Joule.</w:t>
      </w:r>
    </w:p>
    <w:p w:rsidR="000E4362" w:rsidRDefault="00FD2D14" w:rsidP="00FD2D14">
      <w:pPr>
        <w:rPr>
          <w:rFonts w:ascii="Verdana" w:hAnsi="Verdana"/>
          <w:sz w:val="18"/>
          <w:szCs w:val="18"/>
        </w:rPr>
      </w:pPr>
      <w:r w:rsidRPr="009E02F6">
        <w:rPr>
          <w:rFonts w:ascii="Verdana" w:hAnsi="Verdana"/>
          <w:sz w:val="18"/>
          <w:szCs w:val="18"/>
        </w:rPr>
        <w:t xml:space="preserve">La </w:t>
      </w:r>
      <w:proofErr w:type="spellStart"/>
      <w:r w:rsidRPr="009E02F6">
        <w:rPr>
          <w:rFonts w:ascii="Verdana" w:hAnsi="Verdana"/>
          <w:sz w:val="18"/>
          <w:szCs w:val="18"/>
        </w:rPr>
        <w:t>f.e.m</w:t>
      </w:r>
      <w:proofErr w:type="spellEnd"/>
      <w:r w:rsidRPr="009E02F6">
        <w:rPr>
          <w:rFonts w:ascii="Verdana" w:hAnsi="Verdana"/>
          <w:sz w:val="18"/>
          <w:szCs w:val="18"/>
        </w:rPr>
        <w:t xml:space="preserve">. e la resistenza interna di un generatore reale di tensione, il generatore reale di tensione, misurazione della </w:t>
      </w:r>
      <w:proofErr w:type="spellStart"/>
      <w:r w:rsidRPr="009E02F6">
        <w:rPr>
          <w:rFonts w:ascii="Verdana" w:hAnsi="Verdana"/>
          <w:sz w:val="18"/>
          <w:szCs w:val="18"/>
        </w:rPr>
        <w:t>f.e.m</w:t>
      </w:r>
      <w:proofErr w:type="spellEnd"/>
      <w:r w:rsidRPr="009E02F6">
        <w:rPr>
          <w:rFonts w:ascii="Verdana" w:hAnsi="Verdana"/>
          <w:sz w:val="18"/>
          <w:szCs w:val="18"/>
        </w:rPr>
        <w:t xml:space="preserve"> e della resistenza interna.</w:t>
      </w:r>
    </w:p>
    <w:p w:rsidR="00B402AC" w:rsidRDefault="00B402AC" w:rsidP="00FD2D14">
      <w:pPr>
        <w:rPr>
          <w:rFonts w:ascii="Verdana" w:hAnsi="Verdana"/>
          <w:sz w:val="18"/>
          <w:szCs w:val="18"/>
        </w:rPr>
      </w:pPr>
    </w:p>
    <w:p w:rsidR="00B402AC" w:rsidRPr="00E61083" w:rsidRDefault="00B402AC" w:rsidP="00FD2D14">
      <w:pPr>
        <w:rPr>
          <w:rFonts w:ascii="Verdana" w:hAnsi="Verdana"/>
          <w:b/>
          <w:sz w:val="18"/>
          <w:szCs w:val="18"/>
        </w:rPr>
      </w:pPr>
      <w:smartTag w:uri="urn:schemas-microsoft-com:office:smarttags" w:element="PersonName">
        <w:smartTagPr>
          <w:attr w:name="ProductID" w:val="LA CORRENTE ELETTRICA"/>
        </w:smartTagPr>
        <w:smartTag w:uri="urn:schemas-microsoft-com:office:smarttags" w:element="PersonName">
          <w:smartTagPr>
            <w:attr w:name="ProductID" w:val="LA CORRENTE"/>
          </w:smartTagPr>
          <w:r w:rsidRPr="00E61083">
            <w:rPr>
              <w:rFonts w:ascii="Verdana" w:hAnsi="Verdana"/>
              <w:b/>
              <w:sz w:val="18"/>
              <w:szCs w:val="18"/>
            </w:rPr>
            <w:t>LA CORRENTE</w:t>
          </w:r>
        </w:smartTag>
        <w:r w:rsidRPr="00E61083">
          <w:rPr>
            <w:rFonts w:ascii="Verdana" w:hAnsi="Verdana"/>
            <w:b/>
            <w:sz w:val="18"/>
            <w:szCs w:val="18"/>
          </w:rPr>
          <w:t xml:space="preserve"> ELETTRICA</w:t>
        </w:r>
      </w:smartTag>
      <w:r w:rsidRPr="00E61083">
        <w:rPr>
          <w:rFonts w:ascii="Verdana" w:hAnsi="Verdana"/>
          <w:b/>
          <w:sz w:val="18"/>
          <w:szCs w:val="18"/>
        </w:rPr>
        <w:t xml:space="preserve"> NEI METALLI</w:t>
      </w:r>
    </w:p>
    <w:p w:rsidR="00B402AC" w:rsidRDefault="00B402AC" w:rsidP="008565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conduttori metallici, la spiegazione microscopica dell’effetto Joule, la velocità di deriva degli elettroni, la seconda legge di Ohm e la resistività, la dipendenza della resistività dalla temperatura, il coefficiente di temperatura, i superconduttori</w:t>
      </w:r>
      <w:r w:rsidR="0085652D">
        <w:rPr>
          <w:rFonts w:ascii="Verdana" w:hAnsi="Verdana"/>
          <w:sz w:val="18"/>
          <w:szCs w:val="18"/>
        </w:rPr>
        <w:t>,</w:t>
      </w:r>
      <w:r w:rsidR="0085652D" w:rsidRPr="0085652D">
        <w:rPr>
          <w:rFonts w:ascii="Arial" w:hAnsi="Arial" w:cs="Arial"/>
          <w:sz w:val="18"/>
          <w:szCs w:val="18"/>
        </w:rPr>
        <w:t xml:space="preserve"> </w:t>
      </w:r>
      <w:r w:rsidR="0085652D" w:rsidRPr="0085652D">
        <w:rPr>
          <w:rFonts w:ascii="Verdana" w:hAnsi="Verdana"/>
          <w:sz w:val="18"/>
          <w:szCs w:val="18"/>
        </w:rPr>
        <w:t>carica e</w:t>
      </w:r>
      <w:r w:rsidR="0085652D">
        <w:rPr>
          <w:rFonts w:ascii="Verdana" w:hAnsi="Verdana"/>
          <w:sz w:val="18"/>
          <w:szCs w:val="18"/>
        </w:rPr>
        <w:t xml:space="preserve"> </w:t>
      </w:r>
      <w:r w:rsidR="0085652D" w:rsidRPr="0085652D">
        <w:rPr>
          <w:rFonts w:ascii="Verdana" w:hAnsi="Verdana"/>
          <w:sz w:val="18"/>
          <w:szCs w:val="18"/>
        </w:rPr>
        <w:t>scarica di un condensatore, bilancio energetico del</w:t>
      </w:r>
      <w:r w:rsidR="0085652D">
        <w:rPr>
          <w:rFonts w:ascii="Verdana" w:hAnsi="Verdana"/>
          <w:sz w:val="18"/>
          <w:szCs w:val="18"/>
        </w:rPr>
        <w:t xml:space="preserve"> </w:t>
      </w:r>
      <w:r w:rsidR="0085652D" w:rsidRPr="0085652D">
        <w:rPr>
          <w:rFonts w:ascii="Verdana" w:hAnsi="Verdana"/>
          <w:sz w:val="18"/>
          <w:szCs w:val="18"/>
        </w:rPr>
        <w:t>processo di ca</w:t>
      </w:r>
      <w:r w:rsidR="0085652D">
        <w:rPr>
          <w:rFonts w:ascii="Verdana" w:hAnsi="Verdana"/>
          <w:sz w:val="18"/>
          <w:szCs w:val="18"/>
        </w:rPr>
        <w:t>rica e scarica del condensatore</w:t>
      </w:r>
      <w:r w:rsidR="0085652D" w:rsidRPr="0085652D">
        <w:rPr>
          <w:rFonts w:ascii="Verdana" w:hAnsi="Verdana"/>
          <w:sz w:val="18"/>
          <w:szCs w:val="18"/>
        </w:rPr>
        <w:t>.</w:t>
      </w:r>
      <w:r w:rsidR="0085652D" w:rsidRPr="0085652D">
        <w:rPr>
          <w:rFonts w:ascii="Arial" w:hAnsi="Arial" w:cs="Arial"/>
          <w:sz w:val="18"/>
          <w:szCs w:val="18"/>
        </w:rPr>
        <w:t xml:space="preserve"> </w:t>
      </w:r>
      <w:r w:rsidR="0085652D" w:rsidRPr="0085652D">
        <w:rPr>
          <w:rFonts w:ascii="Verdana" w:hAnsi="Verdana"/>
          <w:sz w:val="18"/>
          <w:szCs w:val="18"/>
        </w:rPr>
        <w:t>L'estrazione degli elettroni da un metallo, il potenziale di</w:t>
      </w:r>
      <w:r w:rsidR="0085652D">
        <w:rPr>
          <w:rFonts w:ascii="Verdana" w:hAnsi="Verdana"/>
          <w:sz w:val="18"/>
          <w:szCs w:val="18"/>
        </w:rPr>
        <w:t xml:space="preserve"> </w:t>
      </w:r>
      <w:r w:rsidR="0085652D" w:rsidRPr="0085652D">
        <w:rPr>
          <w:rFonts w:ascii="Verdana" w:hAnsi="Verdana"/>
          <w:sz w:val="18"/>
          <w:szCs w:val="18"/>
        </w:rPr>
        <w:t>estrazione, l'elettronvolt, l'effetto termoionico, l'</w:t>
      </w:r>
      <w:proofErr w:type="spellStart"/>
      <w:r w:rsidR="0085652D" w:rsidRPr="0085652D">
        <w:rPr>
          <w:rFonts w:ascii="Verdana" w:hAnsi="Verdana"/>
          <w:sz w:val="18"/>
          <w:szCs w:val="18"/>
        </w:rPr>
        <w:t>efffetto</w:t>
      </w:r>
      <w:proofErr w:type="spellEnd"/>
      <w:r w:rsidR="0085652D">
        <w:rPr>
          <w:rFonts w:ascii="Verdana" w:hAnsi="Verdana"/>
          <w:sz w:val="18"/>
          <w:szCs w:val="18"/>
        </w:rPr>
        <w:t xml:space="preserve"> </w:t>
      </w:r>
      <w:r w:rsidR="0085652D" w:rsidRPr="0085652D">
        <w:rPr>
          <w:rFonts w:ascii="Verdana" w:hAnsi="Verdana"/>
          <w:sz w:val="18"/>
          <w:szCs w:val="18"/>
        </w:rPr>
        <w:t>fotoelettrico, l'effetto Volta, la catena di più metalli,</w:t>
      </w:r>
      <w:r w:rsidR="0085652D">
        <w:rPr>
          <w:rFonts w:ascii="Verdana" w:hAnsi="Verdana"/>
          <w:sz w:val="18"/>
          <w:szCs w:val="18"/>
        </w:rPr>
        <w:t xml:space="preserve"> </w:t>
      </w:r>
      <w:r w:rsidR="0085652D" w:rsidRPr="0085652D">
        <w:rPr>
          <w:rFonts w:ascii="Verdana" w:hAnsi="Verdana"/>
          <w:sz w:val="18"/>
          <w:szCs w:val="18"/>
        </w:rPr>
        <w:t xml:space="preserve">l'effetto termoelettrico o effetto </w:t>
      </w:r>
      <w:proofErr w:type="spellStart"/>
      <w:r w:rsidR="0085652D" w:rsidRPr="0085652D">
        <w:rPr>
          <w:rFonts w:ascii="Verdana" w:hAnsi="Verdana"/>
          <w:sz w:val="18"/>
          <w:szCs w:val="18"/>
        </w:rPr>
        <w:t>Seebeck</w:t>
      </w:r>
      <w:proofErr w:type="spellEnd"/>
      <w:r w:rsidR="0085652D" w:rsidRPr="0085652D">
        <w:rPr>
          <w:rFonts w:ascii="Verdana" w:hAnsi="Verdana"/>
          <w:sz w:val="18"/>
          <w:szCs w:val="18"/>
        </w:rPr>
        <w:t xml:space="preserve"> e la</w:t>
      </w:r>
      <w:r w:rsidR="0085652D">
        <w:rPr>
          <w:rFonts w:ascii="Verdana" w:hAnsi="Verdana"/>
          <w:sz w:val="18"/>
          <w:szCs w:val="18"/>
        </w:rPr>
        <w:t xml:space="preserve"> </w:t>
      </w:r>
      <w:r w:rsidR="0085652D" w:rsidRPr="0085652D">
        <w:rPr>
          <w:rFonts w:ascii="Verdana" w:hAnsi="Verdana"/>
          <w:sz w:val="18"/>
          <w:szCs w:val="18"/>
        </w:rPr>
        <w:t>termocoppia.</w:t>
      </w:r>
    </w:p>
    <w:p w:rsidR="006C4FC4" w:rsidRDefault="006C4FC4" w:rsidP="0085652D">
      <w:pPr>
        <w:rPr>
          <w:rFonts w:ascii="Verdana" w:hAnsi="Verdana"/>
          <w:sz w:val="18"/>
          <w:szCs w:val="18"/>
        </w:rPr>
      </w:pPr>
    </w:p>
    <w:p w:rsidR="005F1A9D" w:rsidRDefault="005F1A9D" w:rsidP="00970183">
      <w:pPr>
        <w:rPr>
          <w:rFonts w:ascii="Verdana" w:hAnsi="Verdana"/>
          <w:sz w:val="18"/>
          <w:szCs w:val="18"/>
        </w:rPr>
      </w:pPr>
    </w:p>
    <w:p w:rsidR="00B91F19" w:rsidRDefault="00B91F19" w:rsidP="00FD2D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TERMINI IMERESE                                                                              GLI ALUNNI</w:t>
      </w:r>
    </w:p>
    <w:p w:rsidR="00B91F19" w:rsidRDefault="00B91F19" w:rsidP="00FD2D14">
      <w:pPr>
        <w:rPr>
          <w:rFonts w:ascii="Verdana" w:hAnsi="Verdana"/>
          <w:sz w:val="18"/>
          <w:szCs w:val="18"/>
        </w:rPr>
      </w:pPr>
    </w:p>
    <w:p w:rsidR="00B91F19" w:rsidRDefault="00B91F19" w:rsidP="00FD2D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IL DOCENTE</w:t>
      </w:r>
    </w:p>
    <w:p w:rsidR="00606005" w:rsidRDefault="00896876" w:rsidP="00FD2D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Rosalia </w:t>
      </w:r>
      <w:proofErr w:type="spellStart"/>
      <w:r>
        <w:rPr>
          <w:rFonts w:ascii="Verdana" w:hAnsi="Verdana"/>
          <w:sz w:val="18"/>
          <w:szCs w:val="18"/>
        </w:rPr>
        <w:t>Tranchina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B06500" w:rsidRDefault="00B06500" w:rsidP="00FD2D14">
      <w:pPr>
        <w:rPr>
          <w:rFonts w:ascii="Verdana" w:hAnsi="Verdana"/>
          <w:sz w:val="18"/>
          <w:szCs w:val="18"/>
        </w:rPr>
      </w:pPr>
    </w:p>
    <w:p w:rsidR="00B06500" w:rsidRDefault="00B06500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3F4408" w:rsidRDefault="003F4408" w:rsidP="00FD2D14">
      <w:pPr>
        <w:rPr>
          <w:rFonts w:ascii="Verdana" w:hAnsi="Verdana"/>
          <w:sz w:val="18"/>
          <w:szCs w:val="18"/>
        </w:rPr>
      </w:pPr>
    </w:p>
    <w:p w:rsidR="00B06500" w:rsidRDefault="00B06500" w:rsidP="00FD2D14">
      <w:pPr>
        <w:rPr>
          <w:rFonts w:ascii="Verdana" w:hAnsi="Verdana"/>
          <w:sz w:val="18"/>
          <w:szCs w:val="18"/>
        </w:rPr>
      </w:pPr>
    </w:p>
    <w:p w:rsidR="00B06500" w:rsidRPr="009E02F6" w:rsidRDefault="00B06500" w:rsidP="00FD2D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Verdana" w:hAnsi="Verdana"/>
          <w:sz w:val="18"/>
          <w:szCs w:val="18"/>
        </w:rPr>
        <w:t>pag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2/2</w:t>
      </w:r>
    </w:p>
    <w:sectPr w:rsidR="00B06500" w:rsidRPr="009E02F6" w:rsidSect="00B06500">
      <w:pgSz w:w="11907" w:h="16840" w:code="9"/>
      <w:pgMar w:top="488" w:right="747" w:bottom="651" w:left="1134" w:header="720" w:footer="720" w:gutter="0"/>
      <w:cols w:space="54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92F"/>
    <w:rsid w:val="00011497"/>
    <w:rsid w:val="00045863"/>
    <w:rsid w:val="000B5D89"/>
    <w:rsid w:val="000E33F0"/>
    <w:rsid w:val="000E4362"/>
    <w:rsid w:val="00100F94"/>
    <w:rsid w:val="00112E59"/>
    <w:rsid w:val="0013203C"/>
    <w:rsid w:val="0015076A"/>
    <w:rsid w:val="001E7EED"/>
    <w:rsid w:val="001F30CC"/>
    <w:rsid w:val="002A3FD5"/>
    <w:rsid w:val="002C2741"/>
    <w:rsid w:val="002C4B0C"/>
    <w:rsid w:val="002F340D"/>
    <w:rsid w:val="00300EB5"/>
    <w:rsid w:val="003F4408"/>
    <w:rsid w:val="004408D2"/>
    <w:rsid w:val="00476C69"/>
    <w:rsid w:val="00483677"/>
    <w:rsid w:val="00487FE9"/>
    <w:rsid w:val="00493E38"/>
    <w:rsid w:val="00524D16"/>
    <w:rsid w:val="00532211"/>
    <w:rsid w:val="0055580E"/>
    <w:rsid w:val="005F102D"/>
    <w:rsid w:val="005F1A9D"/>
    <w:rsid w:val="00606005"/>
    <w:rsid w:val="00642DE8"/>
    <w:rsid w:val="00660F13"/>
    <w:rsid w:val="006C4FC4"/>
    <w:rsid w:val="006E17B4"/>
    <w:rsid w:val="00710F8E"/>
    <w:rsid w:val="00747B7C"/>
    <w:rsid w:val="007613E5"/>
    <w:rsid w:val="00787192"/>
    <w:rsid w:val="007B6FD8"/>
    <w:rsid w:val="00826065"/>
    <w:rsid w:val="0083432B"/>
    <w:rsid w:val="0085652D"/>
    <w:rsid w:val="00896876"/>
    <w:rsid w:val="008A5409"/>
    <w:rsid w:val="0095178E"/>
    <w:rsid w:val="00952B48"/>
    <w:rsid w:val="00956A44"/>
    <w:rsid w:val="009648CA"/>
    <w:rsid w:val="00970183"/>
    <w:rsid w:val="0097192F"/>
    <w:rsid w:val="009B5029"/>
    <w:rsid w:val="009E02F6"/>
    <w:rsid w:val="00A0736E"/>
    <w:rsid w:val="00A2515A"/>
    <w:rsid w:val="00AD1388"/>
    <w:rsid w:val="00AD6E35"/>
    <w:rsid w:val="00B06500"/>
    <w:rsid w:val="00B402AC"/>
    <w:rsid w:val="00B91F19"/>
    <w:rsid w:val="00BD4C1B"/>
    <w:rsid w:val="00C321F8"/>
    <w:rsid w:val="00C359CD"/>
    <w:rsid w:val="00C75CA7"/>
    <w:rsid w:val="00C8112C"/>
    <w:rsid w:val="00CF751A"/>
    <w:rsid w:val="00D07718"/>
    <w:rsid w:val="00D609FF"/>
    <w:rsid w:val="00D83FF5"/>
    <w:rsid w:val="00DA511B"/>
    <w:rsid w:val="00E61083"/>
    <w:rsid w:val="00E82DB2"/>
    <w:rsid w:val="00E87024"/>
    <w:rsid w:val="00E87EC1"/>
    <w:rsid w:val="00EF52A1"/>
    <w:rsid w:val="00F15057"/>
    <w:rsid w:val="00F57D42"/>
    <w:rsid w:val="00F750A5"/>
    <w:rsid w:val="00FB1F1A"/>
    <w:rsid w:val="00FD2D14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4F19-1CAB-442B-A7A7-3E2D8EF2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92F"/>
    <w:rPr>
      <w:sz w:val="24"/>
      <w:szCs w:val="24"/>
    </w:rPr>
  </w:style>
  <w:style w:type="paragraph" w:styleId="Titolo3">
    <w:name w:val="heading 3"/>
    <w:basedOn w:val="Normale"/>
    <w:next w:val="Normale"/>
    <w:qFormat/>
    <w:rsid w:val="005F1A9D"/>
    <w:pPr>
      <w:keepNext/>
      <w:ind w:firstLine="708"/>
      <w:outlineLvl w:val="2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 “NICOLO’ PALMERI” - TERMINI IMERESE - A</vt:lpstr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 “NICOLO’ PALMERI” - TERMINI IMERESE - A</dc:title>
  <dc:subject/>
  <dc:creator>Proprietario</dc:creator>
  <cp:keywords/>
  <dc:description/>
  <cp:lastModifiedBy>Di Leonardo</cp:lastModifiedBy>
  <cp:revision>2</cp:revision>
  <cp:lastPrinted>2017-05-26T23:43:00Z</cp:lastPrinted>
  <dcterms:created xsi:type="dcterms:W3CDTF">2019-07-09T11:31:00Z</dcterms:created>
  <dcterms:modified xsi:type="dcterms:W3CDTF">2019-07-09T11:31:00Z</dcterms:modified>
</cp:coreProperties>
</file>